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18D" w:rsidRDefault="005F318D" w:rsidP="005F318D">
      <w:pPr>
        <w:jc w:val="center"/>
        <w:rPr>
          <w:rFonts w:ascii="GHEA Grapalat" w:hAnsi="GHEA Grapalat"/>
          <w:b/>
          <w:bCs/>
          <w:sz w:val="24"/>
          <w:szCs w:val="24"/>
        </w:rPr>
      </w:pPr>
    </w:p>
    <w:p w:rsidR="005F318D" w:rsidRDefault="005F318D" w:rsidP="005F318D">
      <w:pPr>
        <w:jc w:val="center"/>
        <w:rPr>
          <w:rFonts w:ascii="GHEA Grapalat" w:hAnsi="GHEA Grapalat"/>
          <w:b/>
          <w:bCs/>
          <w:sz w:val="24"/>
          <w:szCs w:val="24"/>
        </w:rPr>
      </w:pPr>
    </w:p>
    <w:p w:rsidR="005F318D" w:rsidRDefault="005F318D" w:rsidP="005F318D">
      <w:pPr>
        <w:jc w:val="center"/>
        <w:rPr>
          <w:rFonts w:ascii="GHEA Grapalat" w:hAnsi="GHEA Grapalat"/>
          <w:b/>
          <w:bCs/>
          <w:sz w:val="24"/>
          <w:szCs w:val="24"/>
        </w:rPr>
      </w:pPr>
      <w:r>
        <w:rPr>
          <w:rFonts w:ascii="GHEA Grapalat" w:hAnsi="GHEA Grapalat"/>
          <w:b/>
          <w:bCs/>
          <w:sz w:val="24"/>
          <w:szCs w:val="24"/>
        </w:rPr>
        <w:t>Заявление</w:t>
      </w:r>
    </w:p>
    <w:p w:rsidR="005F318D" w:rsidRDefault="005F318D" w:rsidP="005F318D">
      <w:pPr>
        <w:jc w:val="center"/>
        <w:rPr>
          <w:rFonts w:ascii="GHEA Grapalat" w:hAnsi="GHEA Grapalat"/>
          <w:b/>
          <w:bCs/>
          <w:sz w:val="24"/>
          <w:szCs w:val="24"/>
        </w:rPr>
      </w:pPr>
      <w:r>
        <w:rPr>
          <w:rFonts w:ascii="GHEA Grapalat" w:hAnsi="GHEA Grapalat"/>
          <w:b/>
          <w:bCs/>
          <w:sz w:val="24"/>
          <w:szCs w:val="24"/>
        </w:rPr>
        <w:t>О внесении изменений в приглашение</w:t>
      </w:r>
    </w:p>
    <w:p w:rsidR="005F318D" w:rsidRDefault="005F318D" w:rsidP="005F318D">
      <w:pPr>
        <w:spacing w:line="240" w:lineRule="auto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>Настоящий текст заявления утвержден оценочной комиссией</w:t>
      </w:r>
    </w:p>
    <w:p w:rsidR="005F318D" w:rsidRDefault="005F318D" w:rsidP="005F318D">
      <w:pPr>
        <w:spacing w:line="240" w:lineRule="auto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Постановлением № </w:t>
      </w:r>
      <w:r>
        <w:rPr>
          <w:rFonts w:ascii="GHEA Grapalat" w:hAnsi="GHEA Grapalat"/>
          <w:lang w:val="en-US"/>
        </w:rPr>
        <w:t>2</w:t>
      </w:r>
      <w:r>
        <w:rPr>
          <w:rFonts w:ascii="GHEA Grapalat" w:hAnsi="GHEA Grapalat"/>
        </w:rPr>
        <w:t xml:space="preserve"> от </w:t>
      </w:r>
      <w:r>
        <w:rPr>
          <w:rFonts w:ascii="GHEA Grapalat" w:hAnsi="GHEA Grapalat"/>
          <w:lang w:val="en-US"/>
        </w:rPr>
        <w:t>28</w:t>
      </w:r>
      <w:r>
        <w:rPr>
          <w:rFonts w:ascii="GHEA Grapalat" w:hAnsi="GHEA Grapalat"/>
        </w:rPr>
        <w:t xml:space="preserve"> июля 2022 г. и опубликовано</w:t>
      </w:r>
    </w:p>
    <w:p w:rsidR="005F318D" w:rsidRDefault="005F318D" w:rsidP="005F318D">
      <w:pPr>
        <w:spacing w:line="240" w:lineRule="auto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>Согласно статье 29 Закона РА</w:t>
      </w:r>
      <w:r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</w:rPr>
        <w:t>"О закупках"</w:t>
      </w:r>
    </w:p>
    <w:p w:rsidR="005F318D" w:rsidRDefault="005F318D" w:rsidP="005F318D">
      <w:pPr>
        <w:spacing w:line="240" w:lineRule="auto"/>
        <w:rPr>
          <w:rFonts w:ascii="GHEA Grapalat" w:hAnsi="GHEA Grapalat"/>
        </w:rPr>
      </w:pPr>
    </w:p>
    <w:p w:rsidR="005F318D" w:rsidRDefault="005F318D" w:rsidP="005F318D">
      <w:pPr>
        <w:spacing w:line="240" w:lineRule="auto"/>
        <w:jc w:val="center"/>
        <w:rPr>
          <w:rFonts w:ascii="GHEA Grapalat" w:hAnsi="GHEA Grapalat"/>
          <w:b/>
          <w:bCs/>
          <w:lang w:val="af-ZA"/>
        </w:rPr>
      </w:pPr>
      <w:r>
        <w:rPr>
          <w:rFonts w:ascii="GHEA Grapalat" w:hAnsi="GHEA Grapalat"/>
        </w:rPr>
        <w:t>Код процедуры</w:t>
      </w:r>
      <w:r>
        <w:rPr>
          <w:rFonts w:ascii="GHEA Grapalat" w:hAnsi="GHEA Grapalat"/>
          <w:lang w:val="hy-AM"/>
        </w:rPr>
        <w:t xml:space="preserve"> </w:t>
      </w:r>
      <w:r w:rsidRPr="005F318D">
        <w:rPr>
          <w:rFonts w:ascii="GHEA Grapalat" w:hAnsi="GHEA Grapalat"/>
          <w:b/>
          <w:bCs/>
          <w:lang w:val="af-ZA"/>
        </w:rPr>
        <w:t>HH-TMDH-GHAShDzB-22/15</w:t>
      </w:r>
    </w:p>
    <w:p w:rsidR="005F318D" w:rsidRDefault="005F318D" w:rsidP="005F318D">
      <w:pPr>
        <w:spacing w:line="240" w:lineRule="auto"/>
        <w:jc w:val="center"/>
        <w:rPr>
          <w:rFonts w:ascii="GHEA Grapalat" w:hAnsi="GHEA Grapalat"/>
          <w:b/>
          <w:bCs/>
          <w:lang w:val="af-ZA"/>
        </w:rPr>
      </w:pPr>
    </w:p>
    <w:p w:rsidR="005F318D" w:rsidRDefault="005F318D" w:rsidP="005F318D">
      <w:pPr>
        <w:spacing w:line="240" w:lineRule="auto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Комиссия по оценке процедуры закупки под кодовым названием </w:t>
      </w:r>
      <w:r w:rsidRPr="005F318D">
        <w:rPr>
          <w:rFonts w:ascii="GHEA Grapalat" w:hAnsi="GHEA Grapalat"/>
          <w:b/>
          <w:bCs/>
          <w:lang w:val="af-ZA"/>
        </w:rPr>
        <w:t>HH-TMDH-GHAShDzB-22/15</w:t>
      </w:r>
      <w:r>
        <w:rPr>
          <w:rFonts w:ascii="GHEA Grapalat" w:hAnsi="GHEA Grapalat"/>
          <w:b/>
          <w:bCs/>
          <w:lang w:val="af-ZA"/>
        </w:rPr>
        <w:t xml:space="preserve">        </w:t>
      </w:r>
      <w:r>
        <w:rPr>
          <w:rFonts w:ascii="GHEA Grapalat" w:hAnsi="GHEA Grapalat"/>
          <w:b/>
          <w:bCs/>
          <w:iCs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запроса котировок, объявленная с целью приобретения работ по </w:t>
      </w:r>
      <w:r w:rsidR="00FA0E7C" w:rsidRPr="00FA0E7C">
        <w:rPr>
          <w:rFonts w:ascii="GHEA Grapalat" w:hAnsi="GHEA Grapalat"/>
          <w:lang w:val="hy-AM"/>
        </w:rPr>
        <w:t>Ремонт здания клуба поселения Агавнаванк общины Дилижан</w:t>
      </w:r>
      <w:bookmarkStart w:id="0" w:name="_GoBack"/>
      <w:bookmarkEnd w:id="0"/>
      <w:r>
        <w:rPr>
          <w:rFonts w:ascii="GHEA Grapalat" w:hAnsi="GHEA Grapalat"/>
          <w:lang w:val="hy-AM"/>
        </w:rPr>
        <w:t>, представляет ниже причины изменения, внесенного в приглашение с тем же кодом, и краткое описание внесенных изменений</w:t>
      </w:r>
      <w:r>
        <w:rPr>
          <w:rFonts w:ascii="Times New Roman" w:hAnsi="Times New Roman" w:cs="Times New Roman"/>
          <w:lang w:val="hy-AM"/>
        </w:rPr>
        <w:t xml:space="preserve"> </w:t>
      </w:r>
      <w:r>
        <w:rPr>
          <w:rFonts w:ascii="MS Mincho" w:hAnsi="MS Mincho" w:cs="MS Mincho"/>
          <w:lang w:val="hy-AM"/>
        </w:rPr>
        <w:t>․</w:t>
      </w:r>
    </w:p>
    <w:p w:rsidR="005F318D" w:rsidRDefault="005F318D" w:rsidP="005F318D">
      <w:pPr>
        <w:spacing w:line="240" w:lineRule="auto"/>
        <w:ind w:firstLine="708"/>
        <w:jc w:val="both"/>
        <w:rPr>
          <w:rFonts w:ascii="GHEA Grapalat" w:hAnsi="GHEA Grapalat"/>
          <w:iCs/>
          <w:lang w:val="hy-AM"/>
        </w:rPr>
      </w:pPr>
      <w:r>
        <w:rPr>
          <w:rFonts w:ascii="GHEA Grapalat" w:hAnsi="GHEA Grapalat"/>
          <w:iCs/>
          <w:u w:val="single"/>
          <w:lang w:val="hy-AM"/>
        </w:rPr>
        <w:t>Причин возникновения изменения в приглашении</w:t>
      </w:r>
      <w:r>
        <w:rPr>
          <w:rFonts w:ascii="Sylfaen" w:hAnsi="Sylfaen" w:cs="Sylfaen"/>
          <w:iCs/>
          <w:lang w:val="hy-AM"/>
        </w:rPr>
        <w:t>՝</w:t>
      </w:r>
      <w:r>
        <w:rPr>
          <w:rFonts w:ascii="Times New Roman" w:hAnsi="Times New Roman" w:cs="Times New Roman"/>
          <w:iCs/>
          <w:lang w:val="hy-AM"/>
        </w:rPr>
        <w:t xml:space="preserve">  </w:t>
      </w:r>
      <w:r w:rsidRPr="005F318D">
        <w:rPr>
          <w:rFonts w:ascii="GHEA Grapalat" w:hAnsi="GHEA Grapalat"/>
          <w:iCs/>
          <w:lang w:val="hy-AM"/>
        </w:rPr>
        <w:t>Служба государственного контроля РА 27.07.2022 г. письмо № е/1255-22</w:t>
      </w:r>
    </w:p>
    <w:p w:rsidR="005F318D" w:rsidRDefault="005F318D" w:rsidP="005F318D">
      <w:pPr>
        <w:spacing w:line="240" w:lineRule="auto"/>
        <w:ind w:firstLine="708"/>
        <w:jc w:val="both"/>
        <w:rPr>
          <w:rFonts w:ascii="GHEA Grapalat" w:hAnsi="GHEA Grapalat"/>
          <w:iCs/>
          <w:lang w:val="hy-AM"/>
        </w:rPr>
      </w:pPr>
      <w:r>
        <w:rPr>
          <w:rFonts w:ascii="GHEA Grapalat" w:hAnsi="GHEA Grapalat"/>
          <w:iCs/>
          <w:u w:val="single"/>
          <w:lang w:val="hy-AM"/>
        </w:rPr>
        <w:t>Описание изменения</w:t>
      </w:r>
      <w:r>
        <w:rPr>
          <w:rFonts w:ascii="GHEA Grapalat" w:hAnsi="GHEA Grapalat"/>
          <w:iCs/>
          <w:lang w:val="hy-AM"/>
        </w:rPr>
        <w:t xml:space="preserve">: </w:t>
      </w:r>
      <w:r w:rsidRPr="005F318D">
        <w:rPr>
          <w:rFonts w:ascii="GHEA Grapalat" w:hAnsi="GHEA Grapalat"/>
          <w:iCs/>
          <w:lang w:val="hy-AM"/>
        </w:rPr>
        <w:t>Дополнение календарного графика выполнения работ, установленного Приложением 2 к договору приглашения по коду HH-TMDH-GHAShDzB-22/15 муниципалитета Дилижана</w:t>
      </w:r>
    </w:p>
    <w:p w:rsidR="005F318D" w:rsidRDefault="005F318D" w:rsidP="005F318D">
      <w:pPr>
        <w:spacing w:line="240" w:lineRule="auto"/>
        <w:ind w:firstLine="708"/>
        <w:jc w:val="both"/>
        <w:rPr>
          <w:rFonts w:ascii="GHEA Grapalat" w:hAnsi="GHEA Grapalat" w:cs="Times New Roman"/>
          <w:iCs/>
          <w:lang w:val="hy-AM"/>
        </w:rPr>
      </w:pPr>
      <w:r>
        <w:rPr>
          <w:rFonts w:ascii="GHEA Grapalat" w:hAnsi="GHEA Grapalat" w:cs="Times New Roman"/>
          <w:iCs/>
          <w:u w:val="single"/>
          <w:lang w:val="hy-AM"/>
        </w:rPr>
        <w:t>Обоснование изменения</w:t>
      </w:r>
      <w:r>
        <w:rPr>
          <w:rFonts w:ascii="GHEA Grapalat" w:hAnsi="GHEA Grapalat" w:cs="Times New Roman"/>
          <w:iCs/>
          <w:lang w:val="hy-AM"/>
        </w:rPr>
        <w:t xml:space="preserve"> пункта </w:t>
      </w:r>
      <w:r>
        <w:rPr>
          <w:rFonts w:ascii="GHEA Grapalat" w:hAnsi="GHEA Grapalat" w:cs="Times New Roman"/>
          <w:iCs/>
          <w:lang w:val="en-US"/>
        </w:rPr>
        <w:t>4</w:t>
      </w:r>
      <w:r>
        <w:rPr>
          <w:rFonts w:ascii="GHEA Grapalat" w:hAnsi="GHEA Grapalat" w:cs="Times New Roman"/>
          <w:iCs/>
          <w:lang w:val="hy-AM"/>
        </w:rPr>
        <w:t xml:space="preserve"> статьи </w:t>
      </w:r>
      <w:r>
        <w:rPr>
          <w:rFonts w:ascii="GHEA Grapalat" w:hAnsi="GHEA Grapalat" w:cs="Times New Roman"/>
          <w:iCs/>
          <w:lang w:val="en-US"/>
        </w:rPr>
        <w:t>13</w:t>
      </w:r>
      <w:r>
        <w:rPr>
          <w:rFonts w:ascii="GHEA Grapalat" w:hAnsi="GHEA Grapalat" w:cs="Times New Roman"/>
          <w:iCs/>
          <w:lang w:val="hy-AM"/>
        </w:rPr>
        <w:t xml:space="preserve"> Закона РА </w:t>
      </w:r>
      <w:r>
        <w:rPr>
          <w:rFonts w:ascii="Verdana" w:hAnsi="Verdana" w:cs="Times New Roman"/>
          <w:iCs/>
          <w:lang w:val="hy-AM"/>
        </w:rPr>
        <w:t>"</w:t>
      </w:r>
      <w:r>
        <w:rPr>
          <w:rFonts w:ascii="GHEA Grapalat" w:hAnsi="GHEA Grapalat" w:cs="Times New Roman"/>
          <w:iCs/>
          <w:lang w:val="hy-AM"/>
        </w:rPr>
        <w:t>О закупках</w:t>
      </w:r>
      <w:r>
        <w:rPr>
          <w:rFonts w:ascii="Verdana" w:hAnsi="Verdana" w:cs="Times New Roman"/>
          <w:iCs/>
          <w:lang w:val="hy-AM"/>
        </w:rPr>
        <w:t>"</w:t>
      </w:r>
      <w:r>
        <w:rPr>
          <w:rFonts w:ascii="GHEA Grapalat" w:hAnsi="GHEA Grapalat" w:cs="Times New Roman"/>
          <w:iCs/>
          <w:lang w:val="hy-AM"/>
        </w:rPr>
        <w:t xml:space="preserve">  </w:t>
      </w:r>
    </w:p>
    <w:p w:rsidR="005F318D" w:rsidRDefault="005F318D" w:rsidP="005F318D">
      <w:pPr>
        <w:spacing w:line="240" w:lineRule="auto"/>
        <w:ind w:firstLine="708"/>
        <w:jc w:val="both"/>
        <w:rPr>
          <w:rFonts w:ascii="GHEA Grapalat" w:hAnsi="GHEA Grapalat" w:cs="Times New Roman"/>
          <w:iCs/>
          <w:lang w:val="hy-AM"/>
        </w:rPr>
      </w:pPr>
      <w:r>
        <w:rPr>
          <w:rFonts w:ascii="GHEA Grapalat" w:hAnsi="GHEA Grapalat" w:cs="Times New Roman"/>
          <w:iCs/>
          <w:lang w:val="hy-AM"/>
        </w:rPr>
        <w:t>Для получения дополнительной информации, связанной с этим объявлением, вы можете обратиться к  секретарь</w:t>
      </w:r>
      <w:r>
        <w:rPr>
          <w:rFonts w:ascii="GHEA Grapalat" w:hAnsi="GHEA Grapalat"/>
          <w:lang w:val="hy-AM"/>
        </w:rPr>
        <w:t>ю</w:t>
      </w:r>
      <w:r>
        <w:rPr>
          <w:rFonts w:ascii="GHEA Grapalat" w:hAnsi="GHEA Grapalat" w:cs="Times New Roman"/>
          <w:iCs/>
          <w:lang w:val="hy-AM"/>
        </w:rPr>
        <w:t xml:space="preserve"> оценочной комиссии по коду </w:t>
      </w:r>
      <w:r w:rsidRPr="005F318D">
        <w:rPr>
          <w:rFonts w:ascii="GHEA Grapalat" w:hAnsi="GHEA Grapalat"/>
          <w:b/>
          <w:bCs/>
          <w:lang w:val="af-ZA"/>
        </w:rPr>
        <w:t>HH-TMDH-GHAShDzB-22/15</w:t>
      </w:r>
      <w:r>
        <w:rPr>
          <w:rFonts w:ascii="GHEA Grapalat" w:hAnsi="GHEA Grapalat"/>
          <w:b/>
          <w:bCs/>
          <w:lang w:val="af-ZA"/>
        </w:rPr>
        <w:t xml:space="preserve"> </w:t>
      </w:r>
      <w:r w:rsidR="0047391B" w:rsidRPr="0047391B">
        <w:rPr>
          <w:rFonts w:ascii="GHEA Grapalat" w:hAnsi="GHEA Grapalat" w:cs="Times New Roman"/>
          <w:iCs/>
          <w:lang w:val="hy-AM"/>
        </w:rPr>
        <w:t xml:space="preserve">Армине Агаджанян </w:t>
      </w:r>
      <w:r>
        <w:rPr>
          <w:rFonts w:ascii="MS Mincho" w:hAnsi="MS Mincho" w:cs="MS Mincho"/>
          <w:iCs/>
          <w:lang w:val="hy-AM"/>
        </w:rPr>
        <w:t>․</w:t>
      </w:r>
    </w:p>
    <w:p w:rsidR="005F318D" w:rsidRDefault="005F318D" w:rsidP="005F318D">
      <w:pPr>
        <w:spacing w:after="0" w:line="360" w:lineRule="auto"/>
        <w:ind w:firstLine="720"/>
        <w:rPr>
          <w:rFonts w:ascii="GHEA Grapalat" w:hAnsi="GHEA Grapalat" w:cs="Times New Roman"/>
          <w:iCs/>
          <w:lang w:val="hy-AM"/>
        </w:rPr>
      </w:pPr>
    </w:p>
    <w:p w:rsidR="005F318D" w:rsidRDefault="005F318D" w:rsidP="005F318D">
      <w:pPr>
        <w:spacing w:after="0" w:line="360" w:lineRule="auto"/>
        <w:ind w:firstLine="720"/>
        <w:rPr>
          <w:rFonts w:ascii="Times New Roman" w:hAnsi="Times New Roman" w:cs="Times New Roman"/>
          <w:iCs/>
          <w:lang w:val="hy-AM"/>
        </w:rPr>
      </w:pPr>
    </w:p>
    <w:p w:rsidR="005F318D" w:rsidRDefault="005F318D" w:rsidP="005F318D">
      <w:pPr>
        <w:spacing w:after="0" w:line="36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af-ZA"/>
        </w:rPr>
      </w:pPr>
      <w:r>
        <w:rPr>
          <w:rFonts w:ascii="Times New Roman" w:hAnsi="Times New Roman" w:cs="Times New Roman"/>
          <w:iCs/>
          <w:lang w:val="hy-AM"/>
        </w:rPr>
        <w:t xml:space="preserve">Телефон </w:t>
      </w:r>
      <w:r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     0268-2-33-75   </w:t>
      </w:r>
    </w:p>
    <w:p w:rsidR="005F318D" w:rsidRDefault="005F318D" w:rsidP="005F318D">
      <w:pPr>
        <w:spacing w:after="0" w:line="240" w:lineRule="auto"/>
        <w:ind w:firstLine="720"/>
        <w:rPr>
          <w:lang w:val="af-ZA"/>
        </w:rPr>
      </w:pPr>
      <w:r>
        <w:rPr>
          <w:rFonts w:ascii="GHEA Grapalat" w:eastAsia="Times New Roman" w:hAnsi="GHEA Grapalat" w:cs="Times New Roman"/>
          <w:sz w:val="20"/>
          <w:szCs w:val="20"/>
          <w:lang w:val="af-ZA"/>
        </w:rPr>
        <w:t>Эл. адрес</w:t>
      </w:r>
      <w:r>
        <w:rPr>
          <w:rFonts w:ascii="MS Mincho" w:eastAsia="Times New Roman" w:hAnsi="MS Mincho" w:cs="MS Mincho"/>
          <w:sz w:val="20"/>
          <w:szCs w:val="20"/>
          <w:lang w:val="hy-AM"/>
        </w:rPr>
        <w:t>․</w:t>
      </w:r>
      <w:r>
        <w:rPr>
          <w:rFonts w:ascii="Times New Roman" w:eastAsia="Times New Roman" w:hAnsi="Times New Roman" w:cs="Times New Roman"/>
          <w:sz w:val="20"/>
          <w:szCs w:val="20"/>
          <w:lang w:val="hy-AM"/>
        </w:rPr>
        <w:t xml:space="preserve">     </w:t>
      </w:r>
      <w:hyperlink r:id="rId4" w:history="1">
        <w:r w:rsidRPr="00601734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hy-AM"/>
          </w:rPr>
          <w:t>dilijan.gnumner@mail.ru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</w:p>
    <w:p w:rsidR="005F318D" w:rsidRDefault="005F318D" w:rsidP="005F318D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5F318D" w:rsidRDefault="005F318D" w:rsidP="005F318D">
      <w:pPr>
        <w:spacing w:line="240" w:lineRule="auto"/>
        <w:ind w:firstLine="708"/>
        <w:jc w:val="both"/>
        <w:rPr>
          <w:rFonts w:ascii="Times New Roman" w:hAnsi="Times New Roman" w:cs="Times New Roman"/>
          <w:iCs/>
          <w:lang w:val="af-ZA"/>
        </w:rPr>
      </w:pPr>
    </w:p>
    <w:p w:rsidR="005F318D" w:rsidRDefault="005F318D" w:rsidP="005F318D">
      <w:pPr>
        <w:spacing w:line="240" w:lineRule="auto"/>
        <w:ind w:firstLine="708"/>
        <w:jc w:val="both"/>
        <w:rPr>
          <w:rFonts w:ascii="Times New Roman" w:hAnsi="Times New Roman" w:cs="Times New Roman"/>
          <w:iCs/>
          <w:lang w:val="af-ZA"/>
        </w:rPr>
      </w:pPr>
    </w:p>
    <w:p w:rsidR="005F318D" w:rsidRDefault="005F318D" w:rsidP="005F318D">
      <w:pPr>
        <w:spacing w:line="240" w:lineRule="auto"/>
        <w:jc w:val="both"/>
        <w:rPr>
          <w:rFonts w:ascii="GHEA Grapalat" w:hAnsi="GHEA Grapalat" w:cs="Times New Roman"/>
          <w:iCs/>
          <w:lang w:val="hy-AM"/>
        </w:rPr>
      </w:pPr>
      <w:r>
        <w:rPr>
          <w:rFonts w:ascii="GHEA Grapalat" w:hAnsi="GHEA Grapalat" w:cs="Times New Roman"/>
          <w:iCs/>
          <w:lang w:val="af-ZA"/>
        </w:rPr>
        <w:t>Комиссия по оценке процедуры закупки под кодовым названием</w:t>
      </w:r>
      <w:r>
        <w:rPr>
          <w:rFonts w:ascii="GHEA Grapalat" w:hAnsi="GHEA Grapalat" w:cs="Times New Roman"/>
          <w:iCs/>
          <w:lang w:val="hy-AM"/>
        </w:rPr>
        <w:t xml:space="preserve"> </w:t>
      </w:r>
      <w:r w:rsidRPr="005F318D">
        <w:rPr>
          <w:rFonts w:ascii="GHEA Grapalat" w:hAnsi="GHEA Grapalat"/>
          <w:b/>
          <w:bCs/>
          <w:lang w:val="af-ZA"/>
        </w:rPr>
        <w:t>HH-TMDH-GHAShDzB-22/15</w:t>
      </w:r>
    </w:p>
    <w:p w:rsidR="00532355" w:rsidRDefault="00532355"/>
    <w:sectPr w:rsidR="00532355" w:rsidSect="005F318D">
      <w:pgSz w:w="11906" w:h="16838" w:code="9"/>
      <w:pgMar w:top="284" w:right="707" w:bottom="357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8D"/>
    <w:rsid w:val="0047391B"/>
    <w:rsid w:val="00532355"/>
    <w:rsid w:val="005F318D"/>
    <w:rsid w:val="00A40174"/>
    <w:rsid w:val="00A45CFC"/>
    <w:rsid w:val="00AC39E1"/>
    <w:rsid w:val="00FA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84E95-B187-42BF-989B-E3059276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18D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NTHarmonica" w:eastAsia="Times New Roman" w:hAnsi="NTHarmonica" w:cs="Times New Roman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F31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0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lijan.gnumne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2022-07-28T06:30:00Z</dcterms:created>
  <dcterms:modified xsi:type="dcterms:W3CDTF">2022-07-28T06:44:00Z</dcterms:modified>
</cp:coreProperties>
</file>